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47" w:rsidRDefault="00BF4F88" w:rsidP="00915728">
      <w:pPr>
        <w:spacing w:line="320" w:lineRule="exact"/>
        <w:jc w:val="center"/>
        <w:rPr>
          <w:rFonts w:eastAsia="Arial Unicode MS"/>
          <w:b/>
          <w:sz w:val="36"/>
          <w:szCs w:val="36"/>
          <w:lang w:eastAsia="ko-KR"/>
        </w:rPr>
      </w:pPr>
      <w:bookmarkStart w:id="0" w:name="_GoBack"/>
      <w:r w:rsidRPr="00A27547">
        <w:rPr>
          <w:rFonts w:eastAsia="Arial Unicode MS" w:hint="eastAsia"/>
          <w:b/>
          <w:sz w:val="36"/>
          <w:szCs w:val="36"/>
        </w:rPr>
        <w:t xml:space="preserve">The </w:t>
      </w:r>
      <w:r w:rsidR="00064A54" w:rsidRPr="00A27547">
        <w:rPr>
          <w:rFonts w:eastAsia="Arial Unicode MS" w:hint="eastAsia"/>
          <w:b/>
          <w:sz w:val="36"/>
          <w:szCs w:val="36"/>
          <w:lang w:eastAsia="ko-KR"/>
        </w:rPr>
        <w:t>54</w:t>
      </w:r>
      <w:r w:rsidR="00064A54" w:rsidRPr="00A27547">
        <w:rPr>
          <w:rFonts w:eastAsia="Arial Unicode MS" w:hint="eastAsia"/>
          <w:b/>
          <w:sz w:val="36"/>
          <w:szCs w:val="36"/>
          <w:vertAlign w:val="superscript"/>
          <w:lang w:eastAsia="ko-KR"/>
        </w:rPr>
        <w:t>th</w:t>
      </w:r>
      <w:r w:rsidRPr="00A27547">
        <w:rPr>
          <w:rFonts w:eastAsia="Arial Unicode MS" w:hint="eastAsia"/>
          <w:b/>
          <w:sz w:val="36"/>
          <w:szCs w:val="36"/>
          <w:lang w:eastAsia="ko-KR"/>
        </w:rPr>
        <w:t xml:space="preserve"> KRTA Annual Meeting</w:t>
      </w:r>
      <w:r w:rsidR="00A27547" w:rsidRPr="00A27547">
        <w:rPr>
          <w:rFonts w:eastAsia="Arial Unicode MS"/>
          <w:b/>
          <w:sz w:val="36"/>
          <w:szCs w:val="36"/>
          <w:lang w:eastAsia="ko-KR"/>
        </w:rPr>
        <w:t xml:space="preserve"> and</w:t>
      </w:r>
      <w:r w:rsidRPr="00A27547">
        <w:rPr>
          <w:rFonts w:eastAsia="Arial Unicode MS" w:hint="eastAsia"/>
          <w:b/>
          <w:sz w:val="36"/>
          <w:szCs w:val="36"/>
          <w:lang w:eastAsia="ko-KR"/>
        </w:rPr>
        <w:t xml:space="preserve"> </w:t>
      </w:r>
    </w:p>
    <w:p w:rsidR="00BF4F88" w:rsidRPr="00A27547" w:rsidRDefault="00A27547" w:rsidP="00915728">
      <w:pPr>
        <w:spacing w:line="320" w:lineRule="exact"/>
        <w:jc w:val="center"/>
        <w:rPr>
          <w:rFonts w:eastAsia="Arial Unicode MS"/>
          <w:b/>
          <w:sz w:val="36"/>
          <w:szCs w:val="36"/>
          <w:lang w:eastAsia="ko-KR"/>
        </w:rPr>
      </w:pPr>
      <w:r w:rsidRPr="00A27547">
        <w:rPr>
          <w:rFonts w:eastAsia="Arial Unicode MS"/>
          <w:b/>
          <w:sz w:val="36"/>
          <w:szCs w:val="36"/>
        </w:rPr>
        <w:t>26</w:t>
      </w:r>
      <w:r w:rsidRPr="00A27547">
        <w:rPr>
          <w:rFonts w:eastAsia="Arial Unicode MS"/>
          <w:b/>
          <w:sz w:val="36"/>
          <w:szCs w:val="36"/>
          <w:vertAlign w:val="superscript"/>
        </w:rPr>
        <w:t>th </w:t>
      </w:r>
      <w:r w:rsidRPr="00A27547">
        <w:rPr>
          <w:rFonts w:eastAsia="Arial Unicode MS"/>
          <w:b/>
          <w:sz w:val="36"/>
          <w:szCs w:val="36"/>
        </w:rPr>
        <w:t>East Asia Conference of Radiological Technologists</w:t>
      </w:r>
      <w:bookmarkEnd w:id="0"/>
    </w:p>
    <w:p w:rsidR="00BF4F88" w:rsidRPr="00A27547" w:rsidRDefault="00BF4F88" w:rsidP="007473B3">
      <w:pPr>
        <w:spacing w:line="320" w:lineRule="exact"/>
        <w:rPr>
          <w:rFonts w:eastAsia="Arial Unicode MS"/>
          <w:lang w:eastAsia="ko-KR"/>
        </w:rPr>
      </w:pPr>
    </w:p>
    <w:p w:rsidR="00F46333" w:rsidRDefault="00F46333" w:rsidP="007473B3">
      <w:pPr>
        <w:spacing w:line="320" w:lineRule="exact"/>
        <w:rPr>
          <w:rFonts w:eastAsia="Arial Unicode MS"/>
          <w:lang w:eastAsia="ko-KR"/>
        </w:rPr>
      </w:pPr>
      <w:r>
        <w:rPr>
          <w:rFonts w:eastAsia="Arial Unicode MS" w:hint="eastAsia"/>
          <w:lang w:eastAsia="ko-KR"/>
        </w:rPr>
        <w:t>Dear Friends,</w:t>
      </w:r>
    </w:p>
    <w:p w:rsidR="007473B3" w:rsidRDefault="007473B3" w:rsidP="007473B3">
      <w:pPr>
        <w:spacing w:line="320" w:lineRule="exact"/>
        <w:rPr>
          <w:rFonts w:eastAsia="Arial Unicode MS"/>
        </w:rPr>
      </w:pPr>
      <w:r>
        <w:rPr>
          <w:rFonts w:eastAsia="Arial Unicode MS" w:hint="eastAsia"/>
        </w:rPr>
        <w:t xml:space="preserve">The </w:t>
      </w:r>
      <w:r w:rsidR="00064A54">
        <w:rPr>
          <w:rFonts w:eastAsia="Arial Unicode MS" w:hint="eastAsia"/>
          <w:lang w:eastAsia="ko-KR"/>
        </w:rPr>
        <w:t>54</w:t>
      </w:r>
      <w:r w:rsidR="00064A54">
        <w:rPr>
          <w:rFonts w:eastAsia="Arial Unicode MS" w:hint="eastAsia"/>
          <w:vertAlign w:val="superscript"/>
          <w:lang w:eastAsia="ko-KR"/>
        </w:rPr>
        <w:t>th</w:t>
      </w:r>
      <w:r w:rsidR="00056554">
        <w:rPr>
          <w:rFonts w:eastAsia="Arial Unicode MS" w:hint="eastAsia"/>
          <w:lang w:eastAsia="ko-KR"/>
        </w:rPr>
        <w:t xml:space="preserve"> KRTA Annual Meeting </w:t>
      </w:r>
      <w:r w:rsidR="00D4040E">
        <w:rPr>
          <w:rFonts w:eastAsia="Arial Unicode MS" w:hint="eastAsia"/>
          <w:lang w:eastAsia="ko-KR"/>
        </w:rPr>
        <w:t>and International Conferenc</w:t>
      </w:r>
      <w:r w:rsidR="00D4040E" w:rsidRPr="00B152C3">
        <w:rPr>
          <w:rFonts w:eastAsia="Arial Unicode MS" w:hint="eastAsia"/>
          <w:lang w:eastAsia="ko-KR"/>
        </w:rPr>
        <w:t>e</w:t>
      </w:r>
      <w:r w:rsidR="00D4040E" w:rsidRPr="00B152C3">
        <w:rPr>
          <w:rFonts w:eastAsia="Arial Unicode MS"/>
          <w:lang w:eastAsia="ko-KR"/>
        </w:rPr>
        <w:t xml:space="preserve"> </w:t>
      </w:r>
      <w:r w:rsidR="00D4040E" w:rsidRPr="00B152C3">
        <w:rPr>
          <w:rFonts w:eastAsia="Arial Unicode MS" w:hint="eastAsia"/>
          <w:lang w:eastAsia="ko-KR"/>
        </w:rPr>
        <w:t>Meeting</w:t>
      </w:r>
      <w:r w:rsidR="00D4040E" w:rsidRPr="00B152C3">
        <w:rPr>
          <w:rFonts w:eastAsia="Arial Unicode MS"/>
          <w:lang w:eastAsia="ko-KR"/>
        </w:rPr>
        <w:t xml:space="preserve"> and</w:t>
      </w:r>
      <w:r w:rsidR="00D4040E" w:rsidRPr="00B152C3">
        <w:rPr>
          <w:rFonts w:eastAsia="Arial Unicode MS" w:hint="eastAsia"/>
          <w:lang w:eastAsia="ko-KR"/>
        </w:rPr>
        <w:t xml:space="preserve"> </w:t>
      </w:r>
      <w:r w:rsidR="00D4040E" w:rsidRPr="00B152C3">
        <w:rPr>
          <w:rFonts w:eastAsia="Arial Unicode MS"/>
        </w:rPr>
        <w:t>26</w:t>
      </w:r>
      <w:r w:rsidR="00D4040E" w:rsidRPr="00B152C3">
        <w:rPr>
          <w:rFonts w:eastAsia="Arial Unicode MS"/>
          <w:vertAlign w:val="superscript"/>
        </w:rPr>
        <w:t>th </w:t>
      </w:r>
      <w:r w:rsidR="00D4040E" w:rsidRPr="00B152C3">
        <w:rPr>
          <w:rFonts w:eastAsia="Arial Unicode MS"/>
        </w:rPr>
        <w:t>East Asia Conference of Radiological Technologists</w:t>
      </w:r>
      <w:r w:rsidR="00056554">
        <w:rPr>
          <w:rFonts w:eastAsia="Arial Unicode MS" w:hint="eastAsia"/>
          <w:lang w:eastAsia="ko-KR"/>
        </w:rPr>
        <w:t xml:space="preserve"> </w:t>
      </w:r>
      <w:r>
        <w:rPr>
          <w:rFonts w:eastAsia="Arial Unicode MS" w:hint="eastAsia"/>
        </w:rPr>
        <w:t xml:space="preserve">will be held from </w:t>
      </w:r>
      <w:r w:rsidR="00056554">
        <w:rPr>
          <w:rFonts w:eastAsia="Arial Unicode MS" w:hint="eastAsia"/>
          <w:lang w:eastAsia="ko-KR"/>
        </w:rPr>
        <w:t>October</w:t>
      </w:r>
      <w:r>
        <w:rPr>
          <w:rFonts w:eastAsia="Arial Unicode MS" w:hint="eastAsia"/>
        </w:rPr>
        <w:t xml:space="preserve"> </w:t>
      </w:r>
      <w:r w:rsidR="00056554">
        <w:rPr>
          <w:rFonts w:eastAsia="Arial Unicode MS" w:hint="eastAsia"/>
          <w:lang w:eastAsia="ko-KR"/>
        </w:rPr>
        <w:t>2</w:t>
      </w:r>
      <w:r w:rsidR="001A4E19">
        <w:rPr>
          <w:rFonts w:eastAsia="Arial Unicode MS"/>
          <w:lang w:eastAsia="ko-KR"/>
        </w:rPr>
        <w:t>5</w:t>
      </w:r>
      <w:r>
        <w:rPr>
          <w:rFonts w:eastAsia="Arial Unicode MS" w:hint="eastAsia"/>
        </w:rPr>
        <w:t xml:space="preserve"> to </w:t>
      </w:r>
      <w:r w:rsidR="00056554">
        <w:rPr>
          <w:rFonts w:eastAsia="Arial Unicode MS" w:hint="eastAsia"/>
          <w:lang w:eastAsia="ko-KR"/>
        </w:rPr>
        <w:t>2</w:t>
      </w:r>
      <w:r w:rsidR="001A4E19">
        <w:rPr>
          <w:rFonts w:eastAsia="Arial Unicode MS"/>
          <w:lang w:eastAsia="ko-KR"/>
        </w:rPr>
        <w:t>7</w:t>
      </w:r>
      <w:r w:rsidR="00056554">
        <w:rPr>
          <w:rFonts w:eastAsia="Arial Unicode MS" w:hint="eastAsia"/>
        </w:rPr>
        <w:t>, 201</w:t>
      </w:r>
      <w:r w:rsidR="00064A54">
        <w:rPr>
          <w:rFonts w:eastAsia="Arial Unicode MS"/>
        </w:rPr>
        <w:t>9</w:t>
      </w:r>
      <w:r w:rsidR="00056554">
        <w:rPr>
          <w:rFonts w:eastAsia="Arial Unicode MS" w:hint="eastAsia"/>
        </w:rPr>
        <w:t xml:space="preserve"> a</w:t>
      </w:r>
      <w:r w:rsidR="00056554">
        <w:rPr>
          <w:rFonts w:eastAsia="Arial Unicode MS" w:hint="eastAsia"/>
          <w:lang w:eastAsia="ko-KR"/>
        </w:rPr>
        <w:t xml:space="preserve">t </w:t>
      </w:r>
      <w:r w:rsidR="00064A54">
        <w:rPr>
          <w:rFonts w:eastAsia="Arial Unicode MS"/>
          <w:lang w:eastAsia="ko-KR"/>
        </w:rPr>
        <w:t>Suwon Convention Center</w:t>
      </w:r>
      <w:r w:rsidR="00BF4F88">
        <w:rPr>
          <w:rFonts w:eastAsia="Arial Unicode MS" w:hint="eastAsia"/>
          <w:lang w:eastAsia="ko-KR"/>
        </w:rPr>
        <w:t xml:space="preserve">, </w:t>
      </w:r>
      <w:proofErr w:type="spellStart"/>
      <w:r w:rsidR="00064A54">
        <w:rPr>
          <w:rFonts w:eastAsia="Arial Unicode MS"/>
          <w:lang w:eastAsia="ko-KR"/>
        </w:rPr>
        <w:t>Gyeonggi</w:t>
      </w:r>
      <w:proofErr w:type="spellEnd"/>
      <w:r w:rsidR="00064A54">
        <w:rPr>
          <w:rFonts w:eastAsia="Arial Unicode MS"/>
          <w:lang w:eastAsia="ko-KR"/>
        </w:rPr>
        <w:t>-do</w:t>
      </w:r>
      <w:r>
        <w:rPr>
          <w:rFonts w:eastAsia="Arial Unicode MS" w:hint="eastAsia"/>
        </w:rPr>
        <w:t>.</w:t>
      </w:r>
    </w:p>
    <w:p w:rsidR="00BF4F88" w:rsidRDefault="007473B3" w:rsidP="007473B3">
      <w:pPr>
        <w:spacing w:line="320" w:lineRule="exact"/>
        <w:rPr>
          <w:rFonts w:eastAsia="Arial Unicode MS"/>
          <w:lang w:eastAsia="ko-KR"/>
        </w:rPr>
      </w:pPr>
      <w:r>
        <w:rPr>
          <w:rFonts w:eastAsia="Arial Unicode MS" w:hint="eastAsia"/>
        </w:rPr>
        <w:t xml:space="preserve">Please submit abstracts </w:t>
      </w:r>
      <w:r>
        <w:rPr>
          <w:rFonts w:eastAsia="Arial Unicode MS"/>
        </w:rPr>
        <w:t>before</w:t>
      </w:r>
      <w:r>
        <w:rPr>
          <w:rFonts w:eastAsia="Arial Unicode MS" w:hint="eastAsia"/>
        </w:rPr>
        <w:t xml:space="preserve"> </w:t>
      </w:r>
      <w:r w:rsidR="00915728">
        <w:rPr>
          <w:rFonts w:eastAsia="Arial Unicode MS" w:hint="eastAsia"/>
          <w:lang w:eastAsia="ko-KR"/>
        </w:rPr>
        <w:t>Ju</w:t>
      </w:r>
      <w:r w:rsidR="000F0252">
        <w:rPr>
          <w:rFonts w:eastAsia="Arial Unicode MS"/>
          <w:lang w:eastAsia="ko-KR"/>
        </w:rPr>
        <w:t>ly</w:t>
      </w:r>
      <w:r w:rsidR="00915728">
        <w:rPr>
          <w:rFonts w:eastAsia="Arial Unicode MS" w:hint="eastAsia"/>
          <w:lang w:eastAsia="ko-KR"/>
        </w:rPr>
        <w:t xml:space="preserve"> </w:t>
      </w:r>
      <w:r w:rsidR="000F0252">
        <w:rPr>
          <w:rFonts w:eastAsia="Arial Unicode MS"/>
          <w:lang w:eastAsia="ko-KR"/>
        </w:rPr>
        <w:t>19</w:t>
      </w:r>
      <w:r w:rsidR="00A97092">
        <w:rPr>
          <w:rFonts w:eastAsia="Arial Unicode MS"/>
        </w:rPr>
        <w:t>,</w:t>
      </w:r>
      <w:r>
        <w:rPr>
          <w:rFonts w:eastAsia="Arial Unicode MS" w:hint="eastAsia"/>
        </w:rPr>
        <w:t xml:space="preserve"> 201</w:t>
      </w:r>
      <w:r w:rsidR="00064A54">
        <w:rPr>
          <w:rFonts w:eastAsia="Arial Unicode MS"/>
        </w:rPr>
        <w:t>9</w:t>
      </w:r>
      <w:r>
        <w:rPr>
          <w:rFonts w:eastAsia="Arial Unicode MS" w:hint="eastAsia"/>
        </w:rPr>
        <w:t xml:space="preserve">. The abstract </w:t>
      </w:r>
      <w:r w:rsidRPr="00EB7BD3">
        <w:rPr>
          <w:rFonts w:eastAsia="Arial Unicode MS"/>
        </w:rPr>
        <w:t xml:space="preserve">should </w:t>
      </w:r>
      <w:r w:rsidR="00BF4F88">
        <w:rPr>
          <w:rFonts w:eastAsia="Arial Unicode MS" w:hint="eastAsia"/>
          <w:lang w:eastAsia="ko-KR"/>
        </w:rPr>
        <w:t>have</w:t>
      </w:r>
      <w:r w:rsidRPr="00EB7BD3">
        <w:rPr>
          <w:rFonts w:eastAsia="Arial Unicode MS"/>
        </w:rPr>
        <w:t xml:space="preserve"> the </w:t>
      </w:r>
      <w:r w:rsidR="00BF4F88">
        <w:rPr>
          <w:rFonts w:eastAsia="Arial Unicode MS"/>
          <w:lang w:eastAsia="ko-KR"/>
        </w:rPr>
        <w:t>“</w:t>
      </w:r>
      <w:r w:rsidRPr="00EB7BD3">
        <w:rPr>
          <w:rFonts w:eastAsia="Arial Unicode MS"/>
        </w:rPr>
        <w:t>Purpose</w:t>
      </w:r>
      <w:r w:rsidR="00BF4F88">
        <w:rPr>
          <w:rFonts w:eastAsia="Arial Unicode MS"/>
          <w:lang w:eastAsia="ko-KR"/>
        </w:rPr>
        <w:t>”</w:t>
      </w:r>
      <w:r w:rsidRPr="00EB7BD3">
        <w:rPr>
          <w:rFonts w:eastAsia="Arial Unicode MS"/>
        </w:rPr>
        <w:t xml:space="preserve"> of your study,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Material</w:t>
      </w:r>
      <w:r w:rsidR="00A97092">
        <w:rPr>
          <w:rFonts w:eastAsia="Arial Unicode MS"/>
        </w:rPr>
        <w:t>s</w:t>
      </w:r>
      <w:r w:rsidRPr="00EB7BD3">
        <w:rPr>
          <w:rFonts w:eastAsia="Arial Unicode MS"/>
        </w:rPr>
        <w:t xml:space="preserve"> and Methods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,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Results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, principal</w:t>
      </w:r>
      <w:r>
        <w:rPr>
          <w:rFonts w:eastAsia="Arial Unicode MS" w:hint="eastAsia"/>
        </w:rPr>
        <w:t xml:space="preserve"> </w:t>
      </w:r>
      <w:r>
        <w:rPr>
          <w:rFonts w:eastAsia="Arial Unicode MS"/>
        </w:rPr>
        <w:t>“</w:t>
      </w:r>
      <w:r w:rsidRPr="00EB7BD3">
        <w:rPr>
          <w:rFonts w:eastAsia="Arial Unicode MS"/>
        </w:rPr>
        <w:t>Conclusion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 xml:space="preserve"> </w:t>
      </w:r>
      <w:r>
        <w:rPr>
          <w:rFonts w:eastAsia="Arial Unicode MS" w:hint="eastAsia"/>
        </w:rPr>
        <w:t xml:space="preserve">and </w:t>
      </w:r>
      <w:r>
        <w:rPr>
          <w:rFonts w:eastAsia="Arial Unicode MS"/>
        </w:rPr>
        <w:t>“</w:t>
      </w:r>
      <w:r>
        <w:rPr>
          <w:rFonts w:eastAsia="Arial Unicode MS" w:hint="eastAsia"/>
        </w:rPr>
        <w:t>Keywords</w:t>
      </w:r>
      <w:r>
        <w:rPr>
          <w:rFonts w:eastAsia="Arial Unicode MS"/>
        </w:rPr>
        <w:t>”</w:t>
      </w:r>
      <w:r w:rsidRPr="00EB7BD3">
        <w:rPr>
          <w:rFonts w:eastAsia="Arial Unicode MS"/>
        </w:rPr>
        <w:t>. An oral presentation is 10 minutes in length but your actual speech is 7 minutes and the rest of time should be for a questi</w:t>
      </w:r>
      <w:r>
        <w:rPr>
          <w:rFonts w:eastAsia="Arial Unicode MS"/>
        </w:rPr>
        <w:t>on and answer session</w:t>
      </w:r>
      <w:r w:rsidR="00BF4F88">
        <w:rPr>
          <w:rFonts w:eastAsia="Arial Unicode MS" w:hint="eastAsia"/>
          <w:lang w:eastAsia="ko-KR"/>
        </w:rPr>
        <w:t>.</w:t>
      </w:r>
    </w:p>
    <w:p w:rsidR="007473B3" w:rsidRDefault="007473B3" w:rsidP="00793D25">
      <w:pPr>
        <w:spacing w:line="320" w:lineRule="exact"/>
        <w:rPr>
          <w:rFonts w:eastAsia="Arial Unicode MS"/>
          <w:lang w:eastAsia="ko-KR"/>
        </w:rPr>
      </w:pPr>
      <w:r w:rsidRPr="00EB7BD3">
        <w:rPr>
          <w:rFonts w:eastAsia="Arial Unicode MS"/>
        </w:rPr>
        <w:t>If you have any question about th</w:t>
      </w:r>
      <w:r>
        <w:rPr>
          <w:rFonts w:eastAsia="Arial Unicode MS" w:hint="eastAsia"/>
        </w:rPr>
        <w:t xml:space="preserve">is call for paper or about </w:t>
      </w:r>
      <w:r w:rsidR="00793D25">
        <w:rPr>
          <w:rFonts w:eastAsia="Arial Unicode MS" w:hint="eastAsia"/>
          <w:lang w:eastAsia="ko-KR"/>
        </w:rPr>
        <w:t>54</w:t>
      </w:r>
      <w:r w:rsidR="00793D25">
        <w:rPr>
          <w:rFonts w:eastAsia="Arial Unicode MS" w:hint="eastAsia"/>
          <w:vertAlign w:val="superscript"/>
          <w:lang w:eastAsia="ko-KR"/>
        </w:rPr>
        <w:t>th</w:t>
      </w:r>
      <w:r w:rsidR="00793D25">
        <w:rPr>
          <w:rFonts w:eastAsia="Arial Unicode MS" w:hint="eastAsia"/>
          <w:lang w:eastAsia="ko-KR"/>
        </w:rPr>
        <w:t xml:space="preserve"> KRTA Annual Meeting and International Conferenc</w:t>
      </w:r>
      <w:r w:rsidR="00793D25" w:rsidRPr="00B152C3">
        <w:rPr>
          <w:rFonts w:eastAsia="Arial Unicode MS" w:hint="eastAsia"/>
          <w:lang w:eastAsia="ko-KR"/>
        </w:rPr>
        <w:t>e</w:t>
      </w:r>
      <w:r w:rsidR="00793D25" w:rsidRPr="00B152C3">
        <w:rPr>
          <w:rFonts w:eastAsia="Arial Unicode MS"/>
          <w:lang w:eastAsia="ko-KR"/>
        </w:rPr>
        <w:t xml:space="preserve"> </w:t>
      </w:r>
      <w:r w:rsidR="00793D25" w:rsidRPr="00B152C3">
        <w:rPr>
          <w:rFonts w:eastAsia="Arial Unicode MS" w:hint="eastAsia"/>
          <w:lang w:eastAsia="ko-KR"/>
        </w:rPr>
        <w:t>Meeting</w:t>
      </w:r>
      <w:r w:rsidR="00793D25" w:rsidRPr="00B152C3">
        <w:rPr>
          <w:rFonts w:eastAsia="Arial Unicode MS"/>
          <w:lang w:eastAsia="ko-KR"/>
        </w:rPr>
        <w:t xml:space="preserve"> and</w:t>
      </w:r>
      <w:r w:rsidR="00793D25" w:rsidRPr="00B152C3">
        <w:rPr>
          <w:rFonts w:eastAsia="Arial Unicode MS" w:hint="eastAsia"/>
          <w:lang w:eastAsia="ko-KR"/>
        </w:rPr>
        <w:t xml:space="preserve"> </w:t>
      </w:r>
      <w:r w:rsidR="00793D25" w:rsidRPr="00B152C3">
        <w:rPr>
          <w:rFonts w:eastAsia="Arial Unicode MS"/>
        </w:rPr>
        <w:t>26</w:t>
      </w:r>
      <w:r w:rsidR="00793D25" w:rsidRPr="00B152C3">
        <w:rPr>
          <w:rFonts w:eastAsia="Arial Unicode MS"/>
          <w:vertAlign w:val="superscript"/>
        </w:rPr>
        <w:t>th </w:t>
      </w:r>
      <w:r w:rsidR="00793D25" w:rsidRPr="00B152C3">
        <w:rPr>
          <w:rFonts w:eastAsia="Arial Unicode MS"/>
        </w:rPr>
        <w:t>East Asia Conference of Radiological Technologists</w:t>
      </w:r>
      <w:r>
        <w:rPr>
          <w:rFonts w:eastAsia="Arial Unicode MS" w:hint="eastAsia"/>
        </w:rPr>
        <w:t xml:space="preserve">, </w:t>
      </w:r>
      <w:r w:rsidR="00BF4F88">
        <w:rPr>
          <w:rFonts w:eastAsia="Arial Unicode MS" w:hint="eastAsia"/>
          <w:lang w:eastAsia="ko-KR"/>
        </w:rPr>
        <w:t xml:space="preserve">feel free to </w:t>
      </w:r>
      <w:r>
        <w:rPr>
          <w:rFonts w:eastAsia="Arial Unicode MS" w:hint="eastAsia"/>
        </w:rPr>
        <w:t>ask for any cooperation. (</w:t>
      </w:r>
      <w:r>
        <w:rPr>
          <w:rFonts w:eastAsia="Arial Unicode MS"/>
        </w:rPr>
        <w:t>E</w:t>
      </w:r>
      <w:r w:rsidR="00915728">
        <w:rPr>
          <w:rFonts w:eastAsia="Arial Unicode MS" w:hint="eastAsia"/>
        </w:rPr>
        <w:t>mail:</w:t>
      </w:r>
      <w:r w:rsidR="00915728">
        <w:rPr>
          <w:rFonts w:eastAsia="Arial Unicode MS" w:hint="eastAsia"/>
          <w:lang w:eastAsia="ko-KR"/>
        </w:rPr>
        <w:t xml:space="preserve"> krta6525@hanmail.net</w:t>
      </w:r>
      <w:r>
        <w:rPr>
          <w:rFonts w:eastAsia="Arial Unicode MS" w:hint="eastAsia"/>
        </w:rPr>
        <w:t>)</w:t>
      </w:r>
    </w:p>
    <w:p w:rsidR="007473B3" w:rsidRDefault="007473B3" w:rsidP="007473B3">
      <w:pPr>
        <w:spacing w:line="320" w:lineRule="exact"/>
        <w:rPr>
          <w:rFonts w:eastAsia="Arial Unicode MS"/>
          <w:lang w:eastAsia="ko-KR"/>
        </w:rPr>
      </w:pPr>
    </w:p>
    <w:p w:rsidR="00BF4F88" w:rsidRDefault="00BF4F88" w:rsidP="007473B3">
      <w:pPr>
        <w:spacing w:line="320" w:lineRule="exact"/>
        <w:rPr>
          <w:rFonts w:eastAsia="Arial Unicode MS"/>
          <w:lang w:eastAsia="ko-KR"/>
        </w:rPr>
      </w:pPr>
    </w:p>
    <w:p w:rsidR="00BF4F88" w:rsidRDefault="00BF4F88" w:rsidP="00BE4F20">
      <w:pPr>
        <w:spacing w:line="360" w:lineRule="auto"/>
        <w:rPr>
          <w:rFonts w:eastAsia="Arial Unicode MS"/>
          <w:lang w:eastAsia="ko-KR"/>
        </w:rPr>
      </w:pPr>
      <w:r w:rsidRPr="00915728">
        <w:rPr>
          <w:rFonts w:eastAsia="Arial Unicode MS" w:hint="eastAsia"/>
          <w:b/>
          <w:sz w:val="28"/>
          <w:szCs w:val="28"/>
          <w:u w:val="single"/>
          <w:lang w:eastAsia="ko-KR"/>
        </w:rPr>
        <w:t>Important Notice</w:t>
      </w:r>
      <w:r>
        <w:rPr>
          <w:rFonts w:eastAsia="Arial Unicode MS" w:hint="eastAsia"/>
          <w:lang w:eastAsia="ko-KR"/>
        </w:rPr>
        <w:t>: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Date: Oct 2</w:t>
      </w:r>
      <w:r w:rsidR="001A4E19">
        <w:rPr>
          <w:rFonts w:eastAsia="Arial Unicode MS"/>
          <w:sz w:val="22"/>
          <w:szCs w:val="22"/>
          <w:lang w:eastAsia="ko-KR"/>
        </w:rPr>
        <w:t>5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(Fri) </w:t>
      </w:r>
      <w:r w:rsidRPr="00915728">
        <w:rPr>
          <w:rFonts w:eastAsia="Arial Unicode MS"/>
          <w:sz w:val="22"/>
          <w:szCs w:val="22"/>
          <w:lang w:eastAsia="ko-KR"/>
        </w:rPr>
        <w:t>–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27 (</w:t>
      </w:r>
      <w:r w:rsidR="001A4E19">
        <w:rPr>
          <w:rFonts w:eastAsia="Arial Unicode MS"/>
          <w:sz w:val="22"/>
          <w:szCs w:val="22"/>
          <w:lang w:eastAsia="ko-KR"/>
        </w:rPr>
        <w:t>Sun</w:t>
      </w:r>
      <w:r w:rsidRPr="00915728">
        <w:rPr>
          <w:rFonts w:eastAsia="Arial Unicode MS" w:hint="eastAsia"/>
          <w:sz w:val="22"/>
          <w:szCs w:val="22"/>
          <w:lang w:eastAsia="ko-KR"/>
        </w:rPr>
        <w:t>), 201</w:t>
      </w:r>
      <w:r w:rsidR="001A4E19">
        <w:rPr>
          <w:rFonts w:eastAsia="Arial Unicode MS"/>
          <w:sz w:val="22"/>
          <w:szCs w:val="22"/>
          <w:lang w:eastAsia="ko-KR"/>
        </w:rPr>
        <w:t>9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Place: </w:t>
      </w:r>
      <w:r w:rsidR="003043C9">
        <w:rPr>
          <w:rFonts w:eastAsia="Arial Unicode MS"/>
          <w:lang w:eastAsia="ko-KR"/>
        </w:rPr>
        <w:t>Suwon Convention Center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Presentation: Oral (up to 7 </w:t>
      </w:r>
      <w:proofErr w:type="spellStart"/>
      <w:r w:rsidRPr="00915728">
        <w:rPr>
          <w:rFonts w:eastAsia="Arial Unicode MS" w:hint="eastAsia"/>
          <w:sz w:val="22"/>
          <w:szCs w:val="22"/>
          <w:lang w:eastAsia="ko-KR"/>
        </w:rPr>
        <w:t>mins</w:t>
      </w:r>
      <w:proofErr w:type="spellEnd"/>
      <w:r w:rsidRPr="00915728">
        <w:rPr>
          <w:rFonts w:eastAsia="Arial Unicode MS" w:hint="eastAsia"/>
          <w:sz w:val="22"/>
          <w:szCs w:val="22"/>
          <w:lang w:eastAsia="ko-KR"/>
        </w:rPr>
        <w:t>), Poster</w:t>
      </w:r>
    </w:p>
    <w:p w:rsidR="00BF4F88" w:rsidRPr="0091572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Paper: Abstract </w:t>
      </w:r>
    </w:p>
    <w:p w:rsidR="00BF4F88" w:rsidRDefault="00BF4F8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>Submission Deadline: Ju</w:t>
      </w:r>
      <w:r w:rsidR="000E5179">
        <w:rPr>
          <w:rFonts w:eastAsia="Arial Unicode MS" w:hint="eastAsia"/>
          <w:sz w:val="22"/>
          <w:szCs w:val="22"/>
          <w:lang w:eastAsia="ko-KR"/>
        </w:rPr>
        <w:t>ly</w:t>
      </w:r>
      <w:r w:rsidRPr="00915728">
        <w:rPr>
          <w:rFonts w:eastAsia="Arial Unicode MS" w:hint="eastAsia"/>
          <w:sz w:val="22"/>
          <w:szCs w:val="22"/>
          <w:lang w:eastAsia="ko-KR"/>
        </w:rPr>
        <w:t xml:space="preserve"> </w:t>
      </w:r>
      <w:r w:rsidR="005E25DA">
        <w:rPr>
          <w:rFonts w:eastAsia="Arial Unicode MS"/>
          <w:sz w:val="22"/>
          <w:szCs w:val="22"/>
          <w:lang w:eastAsia="ko-KR"/>
        </w:rPr>
        <w:t>19</w:t>
      </w:r>
      <w:r w:rsidR="00915728" w:rsidRPr="00915728">
        <w:rPr>
          <w:rFonts w:eastAsia="Arial Unicode MS" w:hint="eastAsia"/>
          <w:sz w:val="22"/>
          <w:szCs w:val="22"/>
          <w:lang w:eastAsia="ko-KR"/>
        </w:rPr>
        <w:t xml:space="preserve"> (</w:t>
      </w:r>
      <w:r w:rsidR="005E25DA">
        <w:rPr>
          <w:rFonts w:eastAsia="Arial Unicode MS"/>
          <w:sz w:val="22"/>
          <w:szCs w:val="22"/>
          <w:lang w:eastAsia="ko-KR"/>
        </w:rPr>
        <w:t>Fri</w:t>
      </w:r>
      <w:r w:rsidR="00915728" w:rsidRPr="00915728">
        <w:rPr>
          <w:rFonts w:eastAsia="Arial Unicode MS" w:hint="eastAsia"/>
          <w:sz w:val="22"/>
          <w:szCs w:val="22"/>
          <w:lang w:eastAsia="ko-KR"/>
        </w:rPr>
        <w:t>)</w:t>
      </w:r>
    </w:p>
    <w:p w:rsidR="000E5179" w:rsidRPr="00915728" w:rsidRDefault="000E5179" w:rsidP="00BE4F20">
      <w:pPr>
        <w:widowControl/>
        <w:shd w:val="clear" w:color="auto" w:fill="FFFFFF"/>
        <w:spacing w:before="75" w:after="75" w:line="360" w:lineRule="auto"/>
        <w:rPr>
          <w:rFonts w:eastAsia="Arial Unicode MS"/>
          <w:sz w:val="22"/>
          <w:szCs w:val="22"/>
          <w:lang w:eastAsia="ko-KR"/>
        </w:rPr>
      </w:pPr>
      <w:r w:rsidRPr="000E5179">
        <w:rPr>
          <w:rFonts w:eastAsia="Malgun Gothic"/>
          <w:kern w:val="0"/>
          <w:sz w:val="22"/>
          <w:szCs w:val="22"/>
        </w:rPr>
        <w:t xml:space="preserve">Notice of acceptance: </w:t>
      </w:r>
      <w:r w:rsidRPr="00915728">
        <w:rPr>
          <w:rFonts w:eastAsia="Arial Unicode MS" w:hint="eastAsia"/>
          <w:sz w:val="22"/>
          <w:szCs w:val="22"/>
          <w:lang w:eastAsia="ko-KR"/>
        </w:rPr>
        <w:t>July 31 (</w:t>
      </w:r>
      <w:r w:rsidR="009F0030">
        <w:rPr>
          <w:rFonts w:eastAsia="Arial Unicode MS"/>
          <w:sz w:val="22"/>
          <w:szCs w:val="22"/>
          <w:lang w:eastAsia="ko-KR"/>
        </w:rPr>
        <w:t>Wed</w:t>
      </w:r>
      <w:r w:rsidRPr="00915728">
        <w:rPr>
          <w:rFonts w:eastAsia="Arial Unicode MS" w:hint="eastAsia"/>
          <w:sz w:val="22"/>
          <w:szCs w:val="22"/>
          <w:lang w:eastAsia="ko-KR"/>
        </w:rPr>
        <w:t>)</w:t>
      </w:r>
    </w:p>
    <w:p w:rsidR="00915728" w:rsidRDefault="0091572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Registration Deadline: </w:t>
      </w:r>
      <w:r w:rsidR="000E5179">
        <w:rPr>
          <w:rFonts w:eastAsia="Arial Unicode MS" w:hint="eastAsia"/>
          <w:sz w:val="22"/>
          <w:szCs w:val="22"/>
          <w:lang w:eastAsia="ko-KR"/>
        </w:rPr>
        <w:t xml:space="preserve">Aug </w:t>
      </w:r>
      <w:r w:rsidR="005F102A">
        <w:rPr>
          <w:rFonts w:eastAsia="Arial Unicode MS" w:hint="eastAsia"/>
          <w:sz w:val="22"/>
          <w:szCs w:val="22"/>
          <w:lang w:eastAsia="ko-KR"/>
        </w:rPr>
        <w:t>3</w:t>
      </w:r>
      <w:r w:rsidR="009F0030">
        <w:rPr>
          <w:rFonts w:eastAsia="Arial Unicode MS"/>
          <w:sz w:val="22"/>
          <w:szCs w:val="22"/>
          <w:lang w:eastAsia="ko-KR"/>
        </w:rPr>
        <w:t>0</w:t>
      </w:r>
      <w:r w:rsidR="000E5179">
        <w:rPr>
          <w:rFonts w:eastAsia="Arial Unicode MS" w:hint="eastAsia"/>
          <w:sz w:val="22"/>
          <w:szCs w:val="22"/>
          <w:lang w:eastAsia="ko-KR"/>
        </w:rPr>
        <w:t xml:space="preserve"> (Fri)</w:t>
      </w:r>
    </w:p>
    <w:p w:rsidR="007F2D05" w:rsidRDefault="007F2D05" w:rsidP="007F2D05">
      <w:pPr>
        <w:adjustRightInd w:val="0"/>
        <w:snapToGrid w:val="0"/>
        <w:ind w:rightChars="50" w:right="120"/>
        <w:rPr>
          <w:rFonts w:eastAsia="Arial Unicode MS"/>
          <w:sz w:val="22"/>
          <w:szCs w:val="22"/>
          <w:lang w:eastAsia="ko-KR"/>
        </w:rPr>
      </w:pPr>
    </w:p>
    <w:p w:rsidR="007F2D05" w:rsidRPr="008D3BFC" w:rsidRDefault="00915728" w:rsidP="007F2D05">
      <w:pPr>
        <w:adjustRightInd w:val="0"/>
        <w:snapToGrid w:val="0"/>
        <w:ind w:rightChars="50" w:right="120"/>
        <w:rPr>
          <w:lang w:val="fr-F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Registration Fees: </w:t>
      </w:r>
      <w:r w:rsidR="007F2D05" w:rsidRPr="008D3BFC">
        <w:rPr>
          <w:lang w:val="fr-FR"/>
        </w:rPr>
        <w:t xml:space="preserve">US $125.00 </w:t>
      </w:r>
      <w:r w:rsidR="007F2D05">
        <w:rPr>
          <w:lang w:val="fr-FR"/>
        </w:rPr>
        <w:t>(</w:t>
      </w:r>
      <w:r w:rsidR="007F2D05" w:rsidRPr="008D3BFC">
        <w:rPr>
          <w:lang w:val="fr-FR"/>
        </w:rPr>
        <w:t>for EACRT members</w:t>
      </w:r>
      <w:r w:rsidR="007F2D05">
        <w:rPr>
          <w:lang w:val="fr-FR"/>
        </w:rPr>
        <w:t>)</w:t>
      </w:r>
      <w:r w:rsidR="007F2D05" w:rsidRPr="008D3BFC">
        <w:rPr>
          <w:lang w:val="fr-FR"/>
        </w:rPr>
        <w:t xml:space="preserve"> </w:t>
      </w:r>
    </w:p>
    <w:p w:rsidR="007F2D05" w:rsidRPr="008D3BFC" w:rsidRDefault="007F2D05" w:rsidP="007F2D05">
      <w:pPr>
        <w:adjustRightInd w:val="0"/>
        <w:snapToGrid w:val="0"/>
        <w:ind w:rightChars="50" w:right="120" w:firstLineChars="700" w:firstLine="1680"/>
        <w:rPr>
          <w:lang w:val="fr-FR"/>
        </w:rPr>
      </w:pPr>
      <w:r w:rsidRPr="008D3BFC">
        <w:rPr>
          <w:lang w:val="fr-FR"/>
        </w:rPr>
        <w:t xml:space="preserve">Include welcome dinner, lunch and Gala dinner for conference day. </w:t>
      </w:r>
    </w:p>
    <w:p w:rsidR="007F2D05" w:rsidRDefault="007F2D05" w:rsidP="007F2D05">
      <w:pPr>
        <w:adjustRightInd w:val="0"/>
        <w:snapToGrid w:val="0"/>
        <w:ind w:rightChars="50" w:right="120" w:firstLineChars="700" w:firstLine="1680"/>
        <w:rPr>
          <w:lang w:val="fr-FR"/>
        </w:rPr>
      </w:pPr>
      <w:r w:rsidRPr="008D3BFC">
        <w:rPr>
          <w:lang w:val="fr-FR"/>
        </w:rPr>
        <w:t xml:space="preserve">The registration fees of US$125 will have to be processed via association, </w:t>
      </w:r>
    </w:p>
    <w:p w:rsidR="007F2D05" w:rsidRPr="008D3BFC" w:rsidRDefault="007F2D05" w:rsidP="007F2D05">
      <w:pPr>
        <w:adjustRightInd w:val="0"/>
        <w:snapToGrid w:val="0"/>
        <w:ind w:leftChars="100" w:left="240" w:rightChars="50" w:right="120" w:firstLineChars="600" w:firstLine="1440"/>
        <w:rPr>
          <w:lang w:val="fr-FR"/>
        </w:rPr>
      </w:pPr>
      <w:r w:rsidRPr="008D3BFC">
        <w:rPr>
          <w:lang w:val="fr-FR"/>
        </w:rPr>
        <w:t>otherwise will be the normal rate</w:t>
      </w:r>
      <w:r>
        <w:rPr>
          <w:lang w:val="fr-FR"/>
        </w:rPr>
        <w:t xml:space="preserve"> </w:t>
      </w:r>
      <w:r w:rsidRPr="008D3BFC">
        <w:rPr>
          <w:lang w:val="fr-FR"/>
        </w:rPr>
        <w:t>US$1</w:t>
      </w:r>
      <w:r>
        <w:rPr>
          <w:lang w:val="fr-FR"/>
        </w:rPr>
        <w:t>50</w:t>
      </w:r>
      <w:r w:rsidRPr="008D3BFC">
        <w:rPr>
          <w:lang w:val="fr-FR"/>
        </w:rPr>
        <w:t>.</w:t>
      </w:r>
    </w:p>
    <w:p w:rsidR="00915728" w:rsidRPr="00915728" w:rsidRDefault="00915728" w:rsidP="00BE4F20">
      <w:pPr>
        <w:spacing w:line="360" w:lineRule="auto"/>
        <w:rPr>
          <w:rFonts w:eastAsia="Arial Unicode MS"/>
          <w:sz w:val="22"/>
          <w:szCs w:val="22"/>
          <w:lang w:eastAsia="ko-KR"/>
        </w:rPr>
      </w:pPr>
      <w:r w:rsidRPr="00915728">
        <w:rPr>
          <w:rFonts w:eastAsia="Arial Unicode MS" w:hint="eastAsia"/>
          <w:sz w:val="22"/>
          <w:szCs w:val="22"/>
          <w:lang w:eastAsia="ko-KR"/>
        </w:rPr>
        <w:t xml:space="preserve">Contact: </w:t>
      </w:r>
      <w:hyperlink r:id="rId7" w:history="1">
        <w:r w:rsidRPr="00915728">
          <w:rPr>
            <w:rStyle w:val="a7"/>
            <w:rFonts w:eastAsia="Arial Unicode MS" w:hint="eastAsia"/>
            <w:sz w:val="22"/>
            <w:szCs w:val="22"/>
            <w:lang w:eastAsia="ko-KR"/>
          </w:rPr>
          <w:t>krta6525@hanmail.net</w:t>
        </w:r>
      </w:hyperlink>
    </w:p>
    <w:p w:rsidR="00915728" w:rsidRDefault="00915728" w:rsidP="007473B3">
      <w:pPr>
        <w:spacing w:line="320" w:lineRule="exact"/>
        <w:rPr>
          <w:rFonts w:eastAsia="Arial Unicode MS"/>
          <w:sz w:val="22"/>
          <w:szCs w:val="22"/>
          <w:lang w:eastAsia="ko-KR"/>
        </w:rPr>
      </w:pPr>
    </w:p>
    <w:p w:rsidR="00915728" w:rsidRPr="00A66368" w:rsidRDefault="00915728" w:rsidP="007473B3">
      <w:pPr>
        <w:spacing w:line="320" w:lineRule="exact"/>
        <w:rPr>
          <w:rFonts w:asciiTheme="majorEastAsia" w:eastAsiaTheme="majorEastAsia" w:hAnsiTheme="majorEastAsia"/>
          <w:b/>
          <w:sz w:val="20"/>
          <w:szCs w:val="20"/>
          <w:lang w:eastAsia="ko-KR"/>
        </w:rPr>
      </w:pPr>
      <w:proofErr w:type="spellStart"/>
      <w:proofErr w:type="gramStart"/>
      <w:r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>p,</w:t>
      </w:r>
      <w:proofErr w:type="gramEnd"/>
      <w:r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>s</w:t>
      </w:r>
      <w:proofErr w:type="spellEnd"/>
      <w:r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 xml:space="preserve"> : </w:t>
      </w:r>
      <w:r w:rsidR="00A66368" w:rsidRPr="00A66368">
        <w:rPr>
          <w:rFonts w:asciiTheme="majorEastAsia" w:eastAsiaTheme="majorEastAsia" w:hAnsiTheme="majorEastAsia" w:hint="eastAsia"/>
          <w:b/>
          <w:sz w:val="20"/>
          <w:szCs w:val="20"/>
          <w:lang w:eastAsia="ko-KR"/>
        </w:rPr>
        <w:t>When you are write a abstract, please follow the submission guideline at next page.</w:t>
      </w: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Pr="00A66368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p w:rsidR="00C8564A" w:rsidRPr="00B66FEC" w:rsidRDefault="00C8564A" w:rsidP="00C8564A">
      <w:pPr>
        <w:jc w:val="center"/>
        <w:rPr>
          <w:rFonts w:eastAsia="華康新特明體(P)"/>
          <w:b/>
          <w:bCs/>
          <w:sz w:val="32"/>
        </w:rPr>
      </w:pPr>
      <w:r w:rsidRPr="00B66FEC">
        <w:rPr>
          <w:rFonts w:eastAsia="華康新特明體(P)"/>
          <w:b/>
          <w:bCs/>
          <w:sz w:val="32"/>
        </w:rPr>
        <w:lastRenderedPageBreak/>
        <w:t>Call for Abstracts</w:t>
      </w:r>
      <w:r w:rsidRPr="00B66FEC">
        <w:rPr>
          <w:b/>
        </w:rPr>
        <w:t xml:space="preserve"> </w:t>
      </w:r>
      <w:r w:rsidRPr="00B66FEC">
        <w:rPr>
          <w:rFonts w:eastAsia="華康新特明體(P)"/>
          <w:b/>
          <w:bCs/>
          <w:sz w:val="32"/>
        </w:rPr>
        <w:t xml:space="preserve">and </w:t>
      </w:r>
      <w:r>
        <w:rPr>
          <w:rFonts w:eastAsia="華康新特明體(P)" w:hint="eastAsia"/>
          <w:b/>
          <w:bCs/>
          <w:sz w:val="32"/>
        </w:rPr>
        <w:t>S</w:t>
      </w:r>
      <w:r w:rsidRPr="00B66FEC">
        <w:rPr>
          <w:rFonts w:eastAsia="華康新特明體(P)"/>
          <w:b/>
          <w:bCs/>
          <w:sz w:val="32"/>
        </w:rPr>
        <w:t xml:space="preserve">ubmission </w:t>
      </w:r>
      <w:r>
        <w:rPr>
          <w:rFonts w:eastAsia="華康新特明體(P)" w:hint="eastAsia"/>
          <w:b/>
          <w:bCs/>
          <w:sz w:val="32"/>
        </w:rPr>
        <w:t>G</w:t>
      </w:r>
      <w:r w:rsidRPr="00B66FEC">
        <w:rPr>
          <w:rFonts w:eastAsia="華康新特明體(P)"/>
          <w:b/>
          <w:bCs/>
          <w:sz w:val="32"/>
        </w:rPr>
        <w:t>uidelines</w:t>
      </w:r>
    </w:p>
    <w:p w:rsidR="00C8564A" w:rsidRDefault="00C8564A" w:rsidP="00C8564A">
      <w:pPr>
        <w:rPr>
          <w:rFonts w:eastAsia="Arial Unicode MS"/>
          <w:lang w:eastAsia="ko-KR"/>
        </w:rPr>
      </w:pPr>
    </w:p>
    <w:p w:rsidR="00B152C3" w:rsidRPr="00B152C3" w:rsidRDefault="00F553BF" w:rsidP="00B152C3">
      <w:pPr>
        <w:spacing w:line="320" w:lineRule="exact"/>
        <w:jc w:val="center"/>
        <w:rPr>
          <w:rFonts w:eastAsia="Arial Unicode MS"/>
          <w:lang w:eastAsia="ko-KR"/>
        </w:rPr>
      </w:pPr>
      <w:r>
        <w:rPr>
          <w:rFonts w:eastAsia="Arial Unicode MS" w:hint="eastAsia"/>
          <w:lang w:eastAsia="ko-KR"/>
        </w:rPr>
        <w:t>54</w:t>
      </w:r>
      <w:r>
        <w:rPr>
          <w:rFonts w:eastAsia="Arial Unicode MS" w:hint="eastAsia"/>
          <w:vertAlign w:val="superscript"/>
          <w:lang w:eastAsia="ko-KR"/>
        </w:rPr>
        <w:t>th</w:t>
      </w:r>
      <w:r w:rsidR="00C8564A">
        <w:rPr>
          <w:rFonts w:eastAsia="Arial Unicode MS" w:hint="eastAsia"/>
          <w:lang w:eastAsia="ko-KR"/>
        </w:rPr>
        <w:t xml:space="preserve"> KRTA</w:t>
      </w:r>
      <w:r w:rsidR="00CA603B">
        <w:rPr>
          <w:rFonts w:eastAsia="Arial Unicode MS" w:hint="eastAsia"/>
          <w:lang w:eastAsia="ko-KR"/>
        </w:rPr>
        <w:t xml:space="preserve"> </w:t>
      </w:r>
      <w:r w:rsidR="00C8564A">
        <w:rPr>
          <w:rFonts w:eastAsia="Arial Unicode MS" w:hint="eastAsia"/>
          <w:lang w:eastAsia="ko-KR"/>
        </w:rPr>
        <w:t>Annual Meeting and International Conferenc</w:t>
      </w:r>
      <w:r w:rsidR="00C8564A" w:rsidRPr="00B152C3">
        <w:rPr>
          <w:rFonts w:eastAsia="Arial Unicode MS" w:hint="eastAsia"/>
          <w:lang w:eastAsia="ko-KR"/>
        </w:rPr>
        <w:t>e</w:t>
      </w:r>
      <w:r w:rsidR="00B152C3" w:rsidRPr="00B152C3">
        <w:rPr>
          <w:rFonts w:eastAsia="Arial Unicode MS"/>
          <w:lang w:eastAsia="ko-KR"/>
        </w:rPr>
        <w:t xml:space="preserve"> </w:t>
      </w:r>
      <w:r w:rsidR="00B152C3" w:rsidRPr="00B152C3">
        <w:rPr>
          <w:rFonts w:eastAsia="Arial Unicode MS" w:hint="eastAsia"/>
          <w:lang w:eastAsia="ko-KR"/>
        </w:rPr>
        <w:t>Meeting</w:t>
      </w:r>
      <w:r w:rsidR="00B152C3" w:rsidRPr="00B152C3">
        <w:rPr>
          <w:rFonts w:eastAsia="Arial Unicode MS"/>
          <w:lang w:eastAsia="ko-KR"/>
        </w:rPr>
        <w:t xml:space="preserve"> and</w:t>
      </w:r>
      <w:r w:rsidR="00B152C3" w:rsidRPr="00B152C3">
        <w:rPr>
          <w:rFonts w:eastAsia="Arial Unicode MS" w:hint="eastAsia"/>
          <w:lang w:eastAsia="ko-KR"/>
        </w:rPr>
        <w:t xml:space="preserve"> </w:t>
      </w:r>
    </w:p>
    <w:p w:rsidR="00B152C3" w:rsidRPr="00B152C3" w:rsidRDefault="00B152C3" w:rsidP="00B152C3">
      <w:pPr>
        <w:spacing w:line="320" w:lineRule="exact"/>
        <w:jc w:val="center"/>
        <w:rPr>
          <w:rFonts w:eastAsia="Arial Unicode MS"/>
          <w:lang w:eastAsia="ko-KR"/>
        </w:rPr>
      </w:pPr>
      <w:r w:rsidRPr="00B152C3">
        <w:rPr>
          <w:rFonts w:eastAsia="Arial Unicode MS"/>
        </w:rPr>
        <w:t>26</w:t>
      </w:r>
      <w:r w:rsidRPr="00B152C3">
        <w:rPr>
          <w:rFonts w:eastAsia="Arial Unicode MS"/>
          <w:vertAlign w:val="superscript"/>
        </w:rPr>
        <w:t>th </w:t>
      </w:r>
      <w:r w:rsidRPr="00B152C3">
        <w:rPr>
          <w:rFonts w:eastAsia="Arial Unicode MS"/>
        </w:rPr>
        <w:t>East Asia Conference of Radiological Technologists</w:t>
      </w:r>
    </w:p>
    <w:p w:rsidR="00C8564A" w:rsidRPr="00B152C3" w:rsidRDefault="00C8564A" w:rsidP="00C8564A">
      <w:pPr>
        <w:rPr>
          <w:rFonts w:eastAsia="Arial Unicode MS"/>
          <w:lang w:eastAsia="ko-KR"/>
        </w:rPr>
      </w:pPr>
    </w:p>
    <w:p w:rsidR="00C8564A" w:rsidRPr="00865809" w:rsidRDefault="00C8564A" w:rsidP="00C8564A"/>
    <w:p w:rsidR="00C8564A" w:rsidRDefault="00C8564A" w:rsidP="00C8564A">
      <w:r w:rsidRPr="00865809">
        <w:t xml:space="preserve">Submission </w:t>
      </w:r>
      <w:r>
        <w:rPr>
          <w:rFonts w:hint="eastAsia"/>
        </w:rPr>
        <w:t>Form</w:t>
      </w:r>
    </w:p>
    <w:p w:rsidR="00C8564A" w:rsidRPr="003F5C46" w:rsidRDefault="00C8564A" w:rsidP="00C8564A">
      <w:pPr>
        <w:spacing w:line="340" w:lineRule="exact"/>
        <w:jc w:val="both"/>
        <w:rPr>
          <w:rFonts w:eastAsia="標楷體"/>
        </w:rPr>
      </w:pPr>
      <w:r w:rsidRPr="00615E14">
        <w:rPr>
          <w:rFonts w:eastAsia="標楷體"/>
        </w:rPr>
        <w:t>Name</w:t>
      </w:r>
      <w:r>
        <w:rPr>
          <w:rFonts w:eastAsia="標楷體" w:hint="eastAsia"/>
        </w:rPr>
        <w:t>:</w:t>
      </w:r>
      <w:r>
        <w:rPr>
          <w:rFonts w:eastAsia="標楷體" w:hint="eastAsia"/>
          <w:u w:val="single"/>
        </w:rPr>
        <w:t xml:space="preserve">                </w:t>
      </w:r>
      <w:r>
        <w:rPr>
          <w:rFonts w:eastAsia="標楷體" w:hint="eastAsia"/>
        </w:rPr>
        <w:t xml:space="preserve">   </w:t>
      </w:r>
    </w:p>
    <w:p w:rsidR="00C8564A" w:rsidRPr="003F5C46" w:rsidRDefault="00C8564A" w:rsidP="00C8564A">
      <w:pPr>
        <w:spacing w:line="340" w:lineRule="exact"/>
        <w:jc w:val="both"/>
        <w:rPr>
          <w:rFonts w:eastAsia="標楷體"/>
          <w:u w:val="single"/>
        </w:rPr>
      </w:pPr>
      <w:r w:rsidRPr="003F5C46">
        <w:rPr>
          <w:rFonts w:eastAsia="標楷體"/>
        </w:rPr>
        <w:t>Institute</w:t>
      </w:r>
      <w:r>
        <w:rPr>
          <w:rFonts w:eastAsia="標楷體" w:hint="eastAsia"/>
        </w:rPr>
        <w:t>:</w:t>
      </w:r>
      <w:r w:rsidRPr="00615E14">
        <w:rPr>
          <w:rFonts w:eastAsia="標楷體"/>
          <w:u w:val="single"/>
        </w:rPr>
        <w:t xml:space="preserve">              </w:t>
      </w:r>
      <w:r w:rsidRPr="00615E14">
        <w:rPr>
          <w:rFonts w:eastAsia="標楷體"/>
        </w:rPr>
        <w:t xml:space="preserve">   Department</w:t>
      </w:r>
      <w:r>
        <w:rPr>
          <w:rFonts w:eastAsia="標楷體" w:hint="eastAsia"/>
        </w:rPr>
        <w:t>:</w:t>
      </w:r>
      <w:r w:rsidRPr="00615E14">
        <w:rPr>
          <w:rFonts w:eastAsia="標楷體"/>
          <w:u w:val="single"/>
        </w:rPr>
        <w:t xml:space="preserve">          </w:t>
      </w:r>
      <w:r w:rsidRPr="00615E14">
        <w:rPr>
          <w:rFonts w:eastAsia="標楷體"/>
        </w:rPr>
        <w:t xml:space="preserve">    </w:t>
      </w:r>
      <w:r w:rsidRPr="003F5C46">
        <w:rPr>
          <w:rFonts w:eastAsia="標楷體"/>
        </w:rPr>
        <w:t>E-mail</w:t>
      </w:r>
      <w:r>
        <w:rPr>
          <w:rFonts w:eastAsia="標楷體" w:hint="eastAsia"/>
        </w:rPr>
        <w:t>:</w:t>
      </w:r>
      <w:r w:rsidRPr="00615E14">
        <w:rPr>
          <w:rFonts w:eastAsia="標楷體"/>
          <w:u w:val="single"/>
        </w:rPr>
        <w:t xml:space="preserve">   </w:t>
      </w:r>
      <w:r w:rsidRPr="003F5C46">
        <w:rPr>
          <w:rFonts w:eastAsia="標楷體"/>
          <w:u w:val="single"/>
        </w:rPr>
        <w:t xml:space="preserve">          </w:t>
      </w:r>
      <w:r w:rsidRPr="00615E14">
        <w:rPr>
          <w:rFonts w:eastAsia="標楷體"/>
          <w:u w:val="single"/>
        </w:rPr>
        <w:t xml:space="preserve">             </w:t>
      </w:r>
    </w:p>
    <w:p w:rsidR="00C8564A" w:rsidRPr="00B66FEC" w:rsidRDefault="00C8564A" w:rsidP="00C8564A">
      <w:pPr>
        <w:jc w:val="both"/>
        <w:rPr>
          <w:rFonts w:eastAsia="標楷體"/>
          <w:color w:val="000000"/>
          <w:sz w:val="22"/>
          <w:szCs w:val="22"/>
        </w:rPr>
      </w:pPr>
    </w:p>
    <w:p w:rsidR="00C8564A" w:rsidRPr="00B66FEC" w:rsidRDefault="00C8564A" w:rsidP="00C8564A">
      <w:pPr>
        <w:jc w:val="both"/>
        <w:rPr>
          <w:rFonts w:eastAsia="標楷體"/>
          <w:color w:val="000000"/>
          <w:sz w:val="22"/>
          <w:szCs w:val="22"/>
        </w:rPr>
      </w:pPr>
      <w:r w:rsidRPr="00B66FEC">
        <w:rPr>
          <w:rFonts w:eastAsia="標楷體"/>
          <w:color w:val="000000"/>
          <w:sz w:val="22"/>
          <w:szCs w:val="22"/>
        </w:rPr>
        <w:t>Presentation Option</w:t>
      </w:r>
      <w:r>
        <w:rPr>
          <w:rFonts w:eastAsia="標楷體" w:cs="標楷體" w:hint="eastAsia"/>
          <w:color w:val="000000"/>
          <w:sz w:val="22"/>
          <w:szCs w:val="22"/>
        </w:rPr>
        <w:t>:</w:t>
      </w:r>
    </w:p>
    <w:p w:rsidR="00C8564A" w:rsidRPr="00B66FEC" w:rsidRDefault="00C8564A" w:rsidP="00C8564A">
      <w:pPr>
        <w:jc w:val="both"/>
        <w:rPr>
          <w:color w:val="000000"/>
          <w:sz w:val="22"/>
          <w:szCs w:val="22"/>
        </w:rPr>
      </w:pPr>
      <w:r w:rsidRPr="00B66FEC">
        <w:rPr>
          <w:rFonts w:cs="新細明體" w:hint="eastAsia"/>
          <w:color w:val="000000"/>
          <w:sz w:val="22"/>
          <w:szCs w:val="22"/>
        </w:rPr>
        <w:t>□</w:t>
      </w:r>
      <w:r w:rsidRPr="00B66FEC">
        <w:rPr>
          <w:color w:val="000000"/>
          <w:sz w:val="22"/>
          <w:szCs w:val="22"/>
        </w:rPr>
        <w:t xml:space="preserve"> Oral        Speaker</w:t>
      </w:r>
      <w:r w:rsidRPr="00B66FEC">
        <w:rPr>
          <w:rFonts w:cs="新細明體" w:hint="eastAsia"/>
          <w:color w:val="000000"/>
          <w:sz w:val="22"/>
          <w:szCs w:val="22"/>
        </w:rPr>
        <w:t>：</w:t>
      </w:r>
      <w:r w:rsidRPr="00B66FEC">
        <w:rPr>
          <w:color w:val="000000"/>
          <w:sz w:val="22"/>
          <w:szCs w:val="22"/>
          <w:u w:val="single"/>
        </w:rPr>
        <w:t xml:space="preserve">                 </w:t>
      </w:r>
      <w:r w:rsidRPr="00B66FEC">
        <w:rPr>
          <w:color w:val="000000"/>
          <w:sz w:val="22"/>
          <w:szCs w:val="22"/>
        </w:rPr>
        <w:t xml:space="preserve">  </w:t>
      </w:r>
      <w:r w:rsidRPr="00B66FEC">
        <w:rPr>
          <w:rFonts w:cs="新細明體" w:hint="eastAsia"/>
          <w:color w:val="000000"/>
          <w:sz w:val="22"/>
          <w:szCs w:val="22"/>
        </w:rPr>
        <w:t>□</w:t>
      </w:r>
      <w:r w:rsidRPr="00B66FEC">
        <w:rPr>
          <w:color w:val="000000"/>
          <w:sz w:val="22"/>
          <w:szCs w:val="22"/>
        </w:rPr>
        <w:t xml:space="preserve"> Poster    </w:t>
      </w:r>
    </w:p>
    <w:p w:rsidR="00C8564A" w:rsidRPr="006A46F5" w:rsidRDefault="00274F06" w:rsidP="00C8564A">
      <w:pPr>
        <w:spacing w:line="360" w:lineRule="auto"/>
        <w:jc w:val="center"/>
        <w:rPr>
          <w:rFonts w:eastAsia="標楷體"/>
          <w:color w:val="000000"/>
        </w:rPr>
      </w:pPr>
      <w:r w:rsidRPr="00274F06">
        <w:rPr>
          <w:rFonts w:ascii="Calibri" w:hAnsi="Calibri" w:cs="Calibri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35pt;margin-top:7.2pt;width:527.5pt;height:467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" strokeweight=".8pt">
            <v:stroke dashstyle="1 1"/>
            <v:textbox>
              <w:txbxContent>
                <w:p w:rsidR="00C8564A" w:rsidRDefault="00C8564A" w:rsidP="00C8564A">
                  <w:pPr>
                    <w:spacing w:line="300" w:lineRule="exact"/>
                    <w:jc w:val="center"/>
                    <w:rPr>
                      <w:rFonts w:eastAsia="DFKai-SB"/>
                      <w:b/>
                      <w:bCs/>
                      <w:spacing w:val="-4"/>
                    </w:rPr>
                  </w:pPr>
                  <w:r>
                    <w:rPr>
                      <w:rFonts w:eastAsia="DFKai-SB"/>
                      <w:b/>
                      <w:bCs/>
                      <w:spacing w:val="-4"/>
                    </w:rPr>
                    <w:t>Title  (Times New Roman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</w:rPr>
                    <w:t>12 Points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</w:rPr>
                    <w:t>Bold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</w:rPr>
                    <w:t>Centered)</w:t>
                  </w:r>
                </w:p>
                <w:p w:rsidR="00C8564A" w:rsidRPr="00B575FF" w:rsidRDefault="00C8564A" w:rsidP="00C8564A">
                  <w:pPr>
                    <w:spacing w:line="300" w:lineRule="exact"/>
                    <w:jc w:val="center"/>
                    <w:rPr>
                      <w:rFonts w:eastAsia="DFKai-SB"/>
                      <w:b/>
                      <w:bCs/>
                      <w:spacing w:val="-4"/>
                    </w:rPr>
                  </w:pPr>
                  <w:r>
                    <w:rPr>
                      <w:rFonts w:eastAsia="DFKai-SB"/>
                      <w:b/>
                      <w:bCs/>
                      <w:spacing w:val="-4"/>
                    </w:rPr>
                    <w:t xml:space="preserve">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Name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1,2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 xml:space="preserve">  XXX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 xml:space="preserve"> (Times New Roman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11 Points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Bold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Centered)</w:t>
                  </w:r>
                </w:p>
                <w:p w:rsidR="00C8564A" w:rsidRDefault="00C8564A" w:rsidP="00C8564A">
                  <w:pPr>
                    <w:spacing w:line="300" w:lineRule="exact"/>
                    <w:jc w:val="center"/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</w:pP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1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 xml:space="preserve">Authors Affiliation 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XXX (if any)  (Times New Roman, 11 Points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Bold</w:t>
                  </w:r>
                  <w:r>
                    <w:rPr>
                      <w:rFonts w:eastAsia="DFKai-SB" w:cs="DFKai-SB" w:hint="eastAsia"/>
                      <w:b/>
                      <w:bCs/>
                      <w:spacing w:val="-4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pacing w:val="-4"/>
                      <w:sz w:val="22"/>
                      <w:szCs w:val="22"/>
                    </w:rPr>
                    <w:t>Centered)</w:t>
                  </w:r>
                </w:p>
                <w:p w:rsidR="00C8564A" w:rsidRDefault="00C8564A" w:rsidP="0097128C">
                  <w:pPr>
                    <w:pStyle w:val="1"/>
                    <w:spacing w:beforeLines="100" w:line="240" w:lineRule="exact"/>
                    <w:ind w:left="110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Purpose 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 Points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Bold type)</w:t>
                  </w:r>
                </w:p>
                <w:p w:rsidR="00C8564A" w:rsidRDefault="00C8564A" w:rsidP="00C8564A">
                  <w:pPr>
                    <w:ind w:left="110"/>
                    <w:jc w:val="both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</w:t>
                  </w:r>
                  <w:r>
                    <w:rPr>
                      <w:rFonts w:eastAsia="DFKai-SB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DFKai-SB"/>
                      <w:sz w:val="22"/>
                      <w:szCs w:val="22"/>
                    </w:rPr>
                    <w:t>Points, Single space)</w:t>
                  </w:r>
                </w:p>
                <w:p w:rsidR="00C8564A" w:rsidRDefault="00C8564A" w:rsidP="00C8564A">
                  <w:pPr>
                    <w:keepNext/>
                    <w:spacing w:line="240" w:lineRule="exact"/>
                    <w:ind w:firstLineChars="50" w:firstLine="110"/>
                    <w:jc w:val="both"/>
                    <w:outlineLvl w:val="0"/>
                    <w:rPr>
                      <w:rFonts w:eastAsia="DFKai-SB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Materials and Methods (Times New Roman</w:t>
                  </w:r>
                  <w:r>
                    <w:rPr>
                      <w:rFonts w:eastAsia="DFKai-SB" w:cs="DFKai-SB" w:hint="eastAsi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11 Points</w:t>
                  </w:r>
                  <w:r>
                    <w:rPr>
                      <w:rFonts w:eastAsia="DFKai-SB" w:cs="DFKai-SB" w:hint="eastAsi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Bold type)</w:t>
                  </w:r>
                </w:p>
                <w:p w:rsidR="00C8564A" w:rsidRDefault="00C8564A" w:rsidP="0097128C">
                  <w:pPr>
                    <w:spacing w:afterLines="100"/>
                    <w:ind w:left="110"/>
                    <w:jc w:val="both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</w:t>
                  </w:r>
                  <w:r>
                    <w:rPr>
                      <w:rFonts w:eastAsia="DFKai-SB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DFKai-SB"/>
                      <w:sz w:val="22"/>
                      <w:szCs w:val="22"/>
                    </w:rPr>
                    <w:t>Points, Single space)</w:t>
                  </w:r>
                </w:p>
                <w:p w:rsidR="00C8564A" w:rsidRDefault="00C8564A" w:rsidP="00C8564A">
                  <w:pPr>
                    <w:pStyle w:val="1"/>
                    <w:spacing w:line="240" w:lineRule="exact"/>
                    <w:ind w:firstLineChars="50" w:firstLine="110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Results 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 Points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Bold type)</w:t>
                  </w:r>
                </w:p>
                <w:p w:rsidR="00C8564A" w:rsidRDefault="00C8564A" w:rsidP="0097128C">
                  <w:pPr>
                    <w:spacing w:afterLines="100"/>
                    <w:ind w:left="110"/>
                    <w:jc w:val="both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</w:t>
                  </w:r>
                  <w:r>
                    <w:rPr>
                      <w:rFonts w:eastAsia="DFKai-SB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DFKai-SB"/>
                      <w:sz w:val="22"/>
                      <w:szCs w:val="22"/>
                    </w:rPr>
                    <w:t>Points, Single space)</w:t>
                  </w:r>
                </w:p>
                <w:p w:rsidR="00C8564A" w:rsidRDefault="00C8564A" w:rsidP="00C8564A">
                  <w:pPr>
                    <w:keepNext/>
                    <w:spacing w:line="240" w:lineRule="exact"/>
                    <w:ind w:firstLineChars="50" w:firstLine="110"/>
                    <w:jc w:val="both"/>
                    <w:outlineLvl w:val="0"/>
                    <w:rPr>
                      <w:rFonts w:eastAsia="DFKai-SB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Conclusion (Times New Roman</w:t>
                  </w:r>
                  <w:r>
                    <w:rPr>
                      <w:rFonts w:eastAsia="DFKai-SB" w:cs="DFKai-SB" w:hint="eastAsi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11 Points</w:t>
                  </w:r>
                  <w:r>
                    <w:rPr>
                      <w:rFonts w:eastAsia="DFKai-SB" w:cs="DFKai-SB" w:hint="eastAsia"/>
                      <w:b/>
                      <w:bCs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Bold type)</w:t>
                  </w:r>
                </w:p>
                <w:p w:rsidR="00C8564A" w:rsidRDefault="00C8564A" w:rsidP="0097128C">
                  <w:pPr>
                    <w:spacing w:afterLines="100"/>
                    <w:ind w:left="110"/>
                    <w:jc w:val="both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</w:t>
                  </w:r>
                  <w:r>
                    <w:rPr>
                      <w:rFonts w:eastAsia="DFKai-SB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DFKai-SB"/>
                      <w:sz w:val="22"/>
                      <w:szCs w:val="22"/>
                    </w:rPr>
                    <w:t>Points, Single space)</w:t>
                  </w:r>
                </w:p>
                <w:p w:rsidR="00C8564A" w:rsidRPr="00B575FF" w:rsidRDefault="00C8564A" w:rsidP="00C8564A">
                  <w:pPr>
                    <w:ind w:firstLineChars="50" w:firstLine="110"/>
                    <w:jc w:val="both"/>
                    <w:rPr>
                      <w:rFonts w:eastAsia="DFKai-SB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eastAsia="DFKai-SB"/>
                      <w:b/>
                      <w:bCs/>
                      <w:sz w:val="22"/>
                      <w:szCs w:val="22"/>
                    </w:rPr>
                    <w:t>Keywords: Please list 3-5 keywords</w:t>
                  </w:r>
                </w:p>
                <w:p w:rsidR="00C8564A" w:rsidRDefault="00C8564A" w:rsidP="00C8564A">
                  <w:pPr>
                    <w:ind w:left="110"/>
                    <w:jc w:val="both"/>
                    <w:rPr>
                      <w:rFonts w:eastAsia="DFKai-SB"/>
                      <w:sz w:val="22"/>
                      <w:szCs w:val="22"/>
                    </w:rPr>
                  </w:pPr>
                  <w:r>
                    <w:rPr>
                      <w:rFonts w:eastAsia="DFKai-SB"/>
                      <w:sz w:val="22"/>
                      <w:szCs w:val="22"/>
                    </w:rPr>
                    <w:t>……………………………………………………………………………..………………………………………………..………………(Times New Roman</w:t>
                  </w:r>
                  <w:r>
                    <w:rPr>
                      <w:rFonts w:eastAsia="DFKai-SB" w:cs="DFKai-SB" w:hint="eastAsia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eastAsia="DFKai-SB"/>
                      <w:sz w:val="22"/>
                      <w:szCs w:val="22"/>
                    </w:rPr>
                    <w:t>11</w:t>
                  </w:r>
                  <w:r>
                    <w:rPr>
                      <w:rFonts w:eastAsia="DFKai-SB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DFKai-SB"/>
                      <w:sz w:val="22"/>
                      <w:szCs w:val="22"/>
                    </w:rPr>
                    <w:t>Points, Single space)</w:t>
                  </w:r>
                </w:p>
              </w:txbxContent>
            </v:textbox>
          </v:shape>
        </w:pict>
      </w:r>
    </w:p>
    <w:p w:rsidR="00C8564A" w:rsidRPr="006A46F5" w:rsidRDefault="00C8564A" w:rsidP="00C8564A">
      <w:pPr>
        <w:jc w:val="center"/>
        <w:rPr>
          <w:rFonts w:eastAsia="標楷體"/>
          <w:color w:val="000000"/>
        </w:rPr>
      </w:pPr>
    </w:p>
    <w:p w:rsidR="00C8564A" w:rsidRPr="006A46F5" w:rsidRDefault="00C8564A" w:rsidP="00C8564A">
      <w:pPr>
        <w:jc w:val="center"/>
        <w:rPr>
          <w:rFonts w:eastAsia="標楷體"/>
          <w:color w:val="000000"/>
        </w:rPr>
      </w:pPr>
    </w:p>
    <w:p w:rsidR="00C8564A" w:rsidRPr="006A46F5" w:rsidRDefault="00C8564A" w:rsidP="00C8564A">
      <w:pPr>
        <w:jc w:val="center"/>
        <w:rPr>
          <w:rFonts w:eastAsia="標楷體"/>
          <w:color w:val="000000"/>
        </w:rPr>
      </w:pPr>
    </w:p>
    <w:p w:rsidR="00C8564A" w:rsidRPr="006A46F5" w:rsidRDefault="00C8564A" w:rsidP="0097128C">
      <w:pPr>
        <w:spacing w:beforeLines="30"/>
        <w:jc w:val="center"/>
        <w:rPr>
          <w:rFonts w:eastAsia="標楷體"/>
          <w:color w:val="000000"/>
        </w:rPr>
      </w:pPr>
    </w:p>
    <w:p w:rsidR="00C8564A" w:rsidRPr="006A46F5" w:rsidRDefault="00C8564A" w:rsidP="0097128C">
      <w:pPr>
        <w:spacing w:beforeLines="30"/>
        <w:jc w:val="center"/>
        <w:rPr>
          <w:rFonts w:eastAsia="標楷體"/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6A46F5" w:rsidRDefault="00C8564A" w:rsidP="00C8564A">
      <w:pPr>
        <w:jc w:val="center"/>
        <w:rPr>
          <w:color w:val="000000"/>
        </w:rPr>
      </w:pPr>
    </w:p>
    <w:p w:rsidR="00C8564A" w:rsidRPr="00C8564A" w:rsidRDefault="00C8564A" w:rsidP="007473B3">
      <w:pPr>
        <w:spacing w:line="320" w:lineRule="exact"/>
        <w:rPr>
          <w:rFonts w:asciiTheme="majorEastAsia" w:eastAsiaTheme="majorEastAsia" w:hAnsiTheme="majorEastAsia"/>
          <w:sz w:val="20"/>
          <w:szCs w:val="20"/>
          <w:lang w:eastAsia="ko-KR"/>
        </w:rPr>
      </w:pPr>
    </w:p>
    <w:sectPr w:rsidR="00C8564A" w:rsidRPr="00C8564A" w:rsidSect="001050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2B" w:rsidRDefault="00095C2B" w:rsidP="00A97092">
      <w:r>
        <w:separator/>
      </w:r>
    </w:p>
  </w:endnote>
  <w:endnote w:type="continuationSeparator" w:id="0">
    <w:p w:rsidR="00095C2B" w:rsidRDefault="00095C2B" w:rsidP="00A97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(P)">
    <w:panose1 w:val="02020900000000000000"/>
    <w:charset w:val="88"/>
    <w:family w:val="roman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2B" w:rsidRDefault="00095C2B" w:rsidP="00A97092">
      <w:r>
        <w:separator/>
      </w:r>
    </w:p>
  </w:footnote>
  <w:footnote w:type="continuationSeparator" w:id="0">
    <w:p w:rsidR="00095C2B" w:rsidRDefault="00095C2B" w:rsidP="00A97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45771"/>
    <w:multiLevelType w:val="hybridMultilevel"/>
    <w:tmpl w:val="B59E180E"/>
    <w:lvl w:ilvl="0" w:tplc="F3D4D728">
      <w:numFmt w:val="bullet"/>
      <w:lvlText w:val=""/>
      <w:lvlJc w:val="left"/>
      <w:pPr>
        <w:ind w:left="76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3B3"/>
    <w:rsid w:val="00056554"/>
    <w:rsid w:val="00064A54"/>
    <w:rsid w:val="00095C2B"/>
    <w:rsid w:val="000E5179"/>
    <w:rsid w:val="000F0252"/>
    <w:rsid w:val="00116698"/>
    <w:rsid w:val="0014169C"/>
    <w:rsid w:val="001A4E19"/>
    <w:rsid w:val="001B387A"/>
    <w:rsid w:val="001F130E"/>
    <w:rsid w:val="00274F06"/>
    <w:rsid w:val="002A2CA7"/>
    <w:rsid w:val="002D0C51"/>
    <w:rsid w:val="002E045F"/>
    <w:rsid w:val="003043C9"/>
    <w:rsid w:val="00306145"/>
    <w:rsid w:val="003835A6"/>
    <w:rsid w:val="003A2CAB"/>
    <w:rsid w:val="003D730B"/>
    <w:rsid w:val="003F25D3"/>
    <w:rsid w:val="003F7E71"/>
    <w:rsid w:val="00406C32"/>
    <w:rsid w:val="00447413"/>
    <w:rsid w:val="004D143E"/>
    <w:rsid w:val="004F00EC"/>
    <w:rsid w:val="00504956"/>
    <w:rsid w:val="00585E65"/>
    <w:rsid w:val="005A1AC6"/>
    <w:rsid w:val="005E25DA"/>
    <w:rsid w:val="005F102A"/>
    <w:rsid w:val="0062483C"/>
    <w:rsid w:val="0072683A"/>
    <w:rsid w:val="007473B3"/>
    <w:rsid w:val="00755104"/>
    <w:rsid w:val="00787A35"/>
    <w:rsid w:val="00793D25"/>
    <w:rsid w:val="007C4EB5"/>
    <w:rsid w:val="007F2D05"/>
    <w:rsid w:val="00861342"/>
    <w:rsid w:val="00861B0A"/>
    <w:rsid w:val="00886A4B"/>
    <w:rsid w:val="00915728"/>
    <w:rsid w:val="00950DA1"/>
    <w:rsid w:val="00965A9A"/>
    <w:rsid w:val="0097128C"/>
    <w:rsid w:val="00997940"/>
    <w:rsid w:val="009F0030"/>
    <w:rsid w:val="009F4042"/>
    <w:rsid w:val="00A27547"/>
    <w:rsid w:val="00A66368"/>
    <w:rsid w:val="00A83891"/>
    <w:rsid w:val="00A97092"/>
    <w:rsid w:val="00AA38BF"/>
    <w:rsid w:val="00B067AF"/>
    <w:rsid w:val="00B152C3"/>
    <w:rsid w:val="00B2425A"/>
    <w:rsid w:val="00B50A68"/>
    <w:rsid w:val="00B65974"/>
    <w:rsid w:val="00B8269B"/>
    <w:rsid w:val="00BC47DF"/>
    <w:rsid w:val="00BE4F20"/>
    <w:rsid w:val="00BF4F88"/>
    <w:rsid w:val="00C50F66"/>
    <w:rsid w:val="00C8564A"/>
    <w:rsid w:val="00CA603B"/>
    <w:rsid w:val="00CE2191"/>
    <w:rsid w:val="00CE5BDC"/>
    <w:rsid w:val="00D07C6C"/>
    <w:rsid w:val="00D171E1"/>
    <w:rsid w:val="00D4040E"/>
    <w:rsid w:val="00D62086"/>
    <w:rsid w:val="00D6366D"/>
    <w:rsid w:val="00EA1E2C"/>
    <w:rsid w:val="00EF11C4"/>
    <w:rsid w:val="00F46333"/>
    <w:rsid w:val="00F5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B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73B3"/>
    <w:pPr>
      <w:keepNext/>
      <w:outlineLvl w:val="0"/>
    </w:pPr>
    <w:rPr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7473B3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0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092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1572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15728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3B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73B3"/>
    <w:pPr>
      <w:keepNext/>
      <w:outlineLvl w:val="0"/>
    </w:pPr>
    <w:rPr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7473B3"/>
    <w:rPr>
      <w:rFonts w:ascii="Times New Roman" w:eastAsia="新細明體" w:hAnsi="Times New Roman" w:cs="Times New Roman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09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092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1572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15728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ta6525@hanma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君逸</dc:creator>
  <cp:lastModifiedBy>君逸</cp:lastModifiedBy>
  <cp:revision>2</cp:revision>
  <dcterms:created xsi:type="dcterms:W3CDTF">2019-05-06T02:03:00Z</dcterms:created>
  <dcterms:modified xsi:type="dcterms:W3CDTF">2019-05-06T02:03:00Z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C:\Users\DM300T2A\Desktop\흠흠\국교위\twsrt 초록 양식.docx</vt:lpwstr>
  </property>
</Properties>
</file>